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9D" w:rsidRDefault="00802D5F" w:rsidP="00290EF1">
      <w:pPr>
        <w:ind w:left="-1080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F8EFF" wp14:editId="5D6DBADB">
                <wp:simplePos x="0" y="0"/>
                <wp:positionH relativeFrom="column">
                  <wp:posOffset>3190875</wp:posOffset>
                </wp:positionH>
                <wp:positionV relativeFrom="paragraph">
                  <wp:posOffset>228600</wp:posOffset>
                </wp:positionV>
                <wp:extent cx="3126105" cy="493395"/>
                <wp:effectExtent l="0" t="0" r="0" b="1905"/>
                <wp:wrapNone/>
                <wp:docPr id="33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D5F" w:rsidRPr="000E7746" w:rsidRDefault="00802D5F" w:rsidP="00802D5F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</w:rPr>
                            </w:pPr>
                            <w:r w:rsidRPr="003F2A60">
                              <w:rPr>
                                <w:rFonts w:ascii="Minion Display" w:hAnsi="Minion Display"/>
                                <w:color w:val="365F91" w:themeColor="accent1" w:themeShade="BF"/>
                              </w:rPr>
                              <w:t xml:space="preserve"> </w:t>
                            </w:r>
                            <w:r w:rsidRPr="000E7746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22"/>
                              </w:rPr>
                              <w:t>Office of the Provost</w:t>
                            </w:r>
                          </w:p>
                          <w:p w:rsidR="00802D5F" w:rsidRPr="000E7746" w:rsidRDefault="00802D5F" w:rsidP="00802D5F">
                            <w:pPr>
                              <w:spacing w:before="120" w:line="480" w:lineRule="auto"/>
                              <w:jc w:val="right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1"/>
                                <w:szCs w:val="21"/>
                              </w:rPr>
                            </w:pPr>
                            <w:r w:rsidRPr="00161E1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7746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1"/>
                                <w:szCs w:val="21"/>
                              </w:rPr>
                              <w:t xml:space="preserve">Phone: 484-365-7437 </w:t>
                            </w:r>
                            <w:r w:rsidRPr="000E7746">
                              <w:rPr>
                                <w:rFonts w:asciiTheme="minorHAnsi" w:eastAsia="Calibri" w:hAnsiTheme="minorHAnsi" w:cstheme="minorHAnsi"/>
                                <w:color w:val="365F91" w:themeColor="accent1" w:themeShade="BF"/>
                                <w:sz w:val="21"/>
                                <w:szCs w:val="21"/>
                              </w:rPr>
                              <w:t>▪</w:t>
                            </w:r>
                            <w:r w:rsidRPr="000E7746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1"/>
                                <w:szCs w:val="21"/>
                              </w:rPr>
                              <w:t xml:space="preserve"> Fax 484-365-8108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51.25pt;margin-top:18pt;width:246.15pt;height: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" stroked="f">
                <v:textbox>
                  <w:txbxContent>
                    <w:p w:rsidR="00802D5F" w:rsidRPr="000E7746" w:rsidRDefault="00802D5F" w:rsidP="00802D5F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</w:rPr>
                      </w:pPr>
                      <w:r w:rsidRPr="003F2A60">
                        <w:rPr>
                          <w:rFonts w:ascii="Minion Display" w:hAnsi="Minion Display"/>
                          <w:color w:val="365F91" w:themeColor="accent1" w:themeShade="BF"/>
                        </w:rPr>
                        <w:t xml:space="preserve"> </w:t>
                      </w:r>
                      <w:r w:rsidRPr="000E7746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22"/>
                        </w:rPr>
                        <w:t>Office of the Provost</w:t>
                      </w:r>
                    </w:p>
                    <w:p w:rsidR="00802D5F" w:rsidRPr="000E7746" w:rsidRDefault="00802D5F" w:rsidP="00802D5F">
                      <w:pPr>
                        <w:spacing w:before="120" w:line="480" w:lineRule="auto"/>
                        <w:jc w:val="right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1"/>
                          <w:szCs w:val="21"/>
                        </w:rPr>
                      </w:pPr>
                      <w:r w:rsidRPr="00161E1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0E7746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1"/>
                          <w:szCs w:val="21"/>
                        </w:rPr>
                        <w:t xml:space="preserve">Phone: 484-365-7437 </w:t>
                      </w:r>
                      <w:r w:rsidRPr="000E7746">
                        <w:rPr>
                          <w:rFonts w:asciiTheme="minorHAnsi" w:eastAsia="Calibri" w:hAnsiTheme="minorHAnsi" w:cstheme="minorHAnsi"/>
                          <w:color w:val="365F91" w:themeColor="accent1" w:themeShade="BF"/>
                          <w:sz w:val="21"/>
                          <w:szCs w:val="21"/>
                        </w:rPr>
                        <w:t>▪</w:t>
                      </w:r>
                      <w:r w:rsidRPr="000E7746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1"/>
                          <w:szCs w:val="21"/>
                        </w:rPr>
                        <w:t xml:space="preserve"> Fax 484-365-8108</w:t>
                      </w:r>
                    </w:p>
                  </w:txbxContent>
                </v:textbox>
              </v:shape>
            </w:pict>
          </mc:Fallback>
        </mc:AlternateContent>
      </w:r>
      <w:r w:rsidRPr="000B1027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5A644D1" wp14:editId="66AAD6EC">
            <wp:extent cx="3746348" cy="901700"/>
            <wp:effectExtent l="0" t="0" r="0" b="0"/>
            <wp:docPr id="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348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F9D" w:rsidRPr="002B0AC5" w:rsidRDefault="005F2F9D" w:rsidP="00290EF1">
      <w:pPr>
        <w:jc w:val="center"/>
        <w:rPr>
          <w:rFonts w:asciiTheme="majorHAnsi" w:hAnsiTheme="majorHAnsi"/>
          <w:b/>
          <w:sz w:val="22"/>
          <w:szCs w:val="22"/>
        </w:rPr>
      </w:pPr>
      <w:r w:rsidRPr="002B0AC5">
        <w:rPr>
          <w:rFonts w:asciiTheme="majorHAnsi" w:hAnsiTheme="majorHAnsi"/>
          <w:b/>
          <w:sz w:val="22"/>
          <w:szCs w:val="22"/>
        </w:rPr>
        <w:t>FACULTY MEETING AGENDA</w:t>
      </w:r>
    </w:p>
    <w:p w:rsidR="005F2F9D" w:rsidRPr="002B0AC5" w:rsidRDefault="00837516" w:rsidP="00290EF1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December 4</w:t>
      </w:r>
      <w:r w:rsidR="005F2F9D">
        <w:rPr>
          <w:rFonts w:asciiTheme="majorHAnsi" w:hAnsiTheme="majorHAnsi"/>
          <w:b/>
          <w:sz w:val="22"/>
          <w:szCs w:val="22"/>
        </w:rPr>
        <w:t>, 2018 12:30 p.m.</w:t>
      </w:r>
    </w:p>
    <w:p w:rsidR="005F2F9D" w:rsidRPr="002B0AC5" w:rsidRDefault="005F2F9D" w:rsidP="00290EF1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Ware Center Theater</w:t>
      </w:r>
    </w:p>
    <w:p w:rsidR="005F2F9D" w:rsidRPr="00D52D2D" w:rsidRDefault="005F2F9D" w:rsidP="00290EF1">
      <w:pPr>
        <w:jc w:val="center"/>
        <w:rPr>
          <w:rFonts w:asciiTheme="majorHAnsi" w:hAnsiTheme="majorHAnsi"/>
          <w:b/>
          <w:sz w:val="8"/>
          <w:szCs w:val="22"/>
        </w:rPr>
      </w:pPr>
    </w:p>
    <w:p w:rsidR="005F2F9D" w:rsidRPr="00FC062E" w:rsidRDefault="005F2F9D" w:rsidP="00290EF1">
      <w:pPr>
        <w:jc w:val="center"/>
        <w:rPr>
          <w:rFonts w:asciiTheme="majorHAnsi" w:hAnsiTheme="majorHAnsi"/>
          <w:b/>
          <w:sz w:val="10"/>
          <w:szCs w:val="22"/>
        </w:rPr>
      </w:pPr>
    </w:p>
    <w:p w:rsidR="005F2F9D" w:rsidRPr="002B0AC5" w:rsidRDefault="00606098" w:rsidP="00290EF1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Patricia Pierce Ramsey</w:t>
      </w:r>
      <w:r w:rsidR="005F2F9D" w:rsidRPr="002B0AC5">
        <w:rPr>
          <w:rFonts w:asciiTheme="majorHAnsi" w:hAnsiTheme="majorHAnsi"/>
          <w:b/>
          <w:sz w:val="22"/>
          <w:szCs w:val="22"/>
        </w:rPr>
        <w:t>, Ph.D.</w:t>
      </w:r>
    </w:p>
    <w:p w:rsidR="005F2F9D" w:rsidRPr="002B0AC5" w:rsidRDefault="00606098" w:rsidP="00290EF1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Provost and Vice President for Academic Affairs</w:t>
      </w:r>
    </w:p>
    <w:p w:rsidR="005F2F9D" w:rsidRDefault="005F2F9D" w:rsidP="00290EF1">
      <w:pPr>
        <w:jc w:val="center"/>
        <w:rPr>
          <w:rFonts w:asciiTheme="majorHAnsi" w:hAnsiTheme="majorHAnsi"/>
          <w:b/>
          <w:sz w:val="22"/>
          <w:szCs w:val="22"/>
        </w:rPr>
      </w:pPr>
      <w:r w:rsidRPr="002B0AC5">
        <w:rPr>
          <w:rFonts w:asciiTheme="majorHAnsi" w:hAnsiTheme="majorHAnsi"/>
          <w:b/>
          <w:sz w:val="22"/>
          <w:szCs w:val="22"/>
        </w:rPr>
        <w:t>Presiding</w:t>
      </w:r>
    </w:p>
    <w:p w:rsidR="00AB6363" w:rsidRDefault="00AB6363" w:rsidP="00290EF1">
      <w:pPr>
        <w:jc w:val="center"/>
        <w:rPr>
          <w:rFonts w:asciiTheme="majorHAnsi" w:hAnsiTheme="majorHAnsi"/>
          <w:b/>
          <w:sz w:val="22"/>
          <w:szCs w:val="22"/>
        </w:rPr>
      </w:pPr>
    </w:p>
    <w:p w:rsidR="00AB6363" w:rsidRDefault="00AB6363" w:rsidP="00290EF1">
      <w:pPr>
        <w:jc w:val="center"/>
        <w:rPr>
          <w:rFonts w:asciiTheme="majorHAnsi" w:hAnsiTheme="majorHAnsi"/>
          <w:b/>
          <w:sz w:val="22"/>
          <w:szCs w:val="22"/>
        </w:rPr>
      </w:pPr>
    </w:p>
    <w:p w:rsidR="00AB6363" w:rsidRDefault="00AB6363" w:rsidP="00290EF1">
      <w:pPr>
        <w:jc w:val="center"/>
        <w:rPr>
          <w:rFonts w:asciiTheme="majorHAnsi" w:hAnsiTheme="majorHAnsi"/>
          <w:b/>
          <w:sz w:val="22"/>
          <w:szCs w:val="22"/>
        </w:rPr>
      </w:pPr>
    </w:p>
    <w:p w:rsidR="0047593A" w:rsidRPr="00FC062E" w:rsidRDefault="0047593A" w:rsidP="00290EF1">
      <w:pPr>
        <w:jc w:val="center"/>
        <w:rPr>
          <w:rFonts w:asciiTheme="majorHAnsi" w:hAnsiTheme="majorHAnsi"/>
          <w:b/>
          <w:sz w:val="14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5"/>
        <w:gridCol w:w="2911"/>
      </w:tblGrid>
      <w:tr w:rsidR="00290EF1" w:rsidTr="0047593A">
        <w:tc>
          <w:tcPr>
            <w:tcW w:w="5945" w:type="dxa"/>
          </w:tcPr>
          <w:p w:rsidR="000F6E3E" w:rsidRPr="00606098" w:rsidRDefault="00837516" w:rsidP="00811419">
            <w:pPr>
              <w:pStyle w:val="ListParagraph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PRESIDENT’S REMARKS</w:t>
            </w:r>
            <w:r w:rsidR="004E0C10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11" w:type="dxa"/>
          </w:tcPr>
          <w:p w:rsidR="00290EF1" w:rsidRDefault="001D7F0D" w:rsidP="00290EF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Brenda A. Allen, President</w:t>
            </w:r>
          </w:p>
        </w:tc>
      </w:tr>
      <w:tr w:rsidR="00811419" w:rsidTr="0047593A">
        <w:tc>
          <w:tcPr>
            <w:tcW w:w="5945" w:type="dxa"/>
          </w:tcPr>
          <w:p w:rsidR="00811419" w:rsidRPr="00B0190D" w:rsidRDefault="00811419" w:rsidP="00290EF1">
            <w:pPr>
              <w:pStyle w:val="ListParagraph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911" w:type="dxa"/>
          </w:tcPr>
          <w:p w:rsidR="00811419" w:rsidRDefault="00811419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11419" w:rsidTr="0047593A">
        <w:tc>
          <w:tcPr>
            <w:tcW w:w="5945" w:type="dxa"/>
          </w:tcPr>
          <w:p w:rsidR="00811419" w:rsidRPr="00B0190D" w:rsidRDefault="00837516" w:rsidP="00290EF1">
            <w:pPr>
              <w:pStyle w:val="ListParagraph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PROVOST’S REMARKS</w:t>
            </w:r>
          </w:p>
        </w:tc>
        <w:tc>
          <w:tcPr>
            <w:tcW w:w="2911" w:type="dxa"/>
          </w:tcPr>
          <w:p w:rsidR="00811419" w:rsidRDefault="00811419" w:rsidP="00290EF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Patricia P. Ramsey, Provost</w:t>
            </w:r>
          </w:p>
        </w:tc>
      </w:tr>
      <w:tr w:rsidR="00606098" w:rsidTr="0047593A">
        <w:tc>
          <w:tcPr>
            <w:tcW w:w="5945" w:type="dxa"/>
          </w:tcPr>
          <w:p w:rsidR="00606098" w:rsidRDefault="00606098" w:rsidP="00290EF1">
            <w:pPr>
              <w:pStyle w:val="ListParagraph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911" w:type="dxa"/>
          </w:tcPr>
          <w:p w:rsidR="00606098" w:rsidRDefault="00606098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2F9D" w:rsidTr="0047593A">
        <w:tc>
          <w:tcPr>
            <w:tcW w:w="5945" w:type="dxa"/>
          </w:tcPr>
          <w:p w:rsidR="005F2F9D" w:rsidRPr="00A86027" w:rsidRDefault="005F2F9D" w:rsidP="00290EF1">
            <w:pPr>
              <w:pStyle w:val="ListParagraph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RATIFICATION OF AGENDA</w:t>
            </w:r>
          </w:p>
        </w:tc>
        <w:tc>
          <w:tcPr>
            <w:tcW w:w="2911" w:type="dxa"/>
          </w:tcPr>
          <w:p w:rsidR="005F2F9D" w:rsidRDefault="005F2F9D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2F9D" w:rsidTr="0047593A">
        <w:tc>
          <w:tcPr>
            <w:tcW w:w="5945" w:type="dxa"/>
          </w:tcPr>
          <w:p w:rsidR="005F2F9D" w:rsidRDefault="005F2F9D" w:rsidP="00290EF1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11" w:type="dxa"/>
          </w:tcPr>
          <w:p w:rsidR="005F2F9D" w:rsidRDefault="005F2F9D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2F9D" w:rsidTr="0047593A">
        <w:tc>
          <w:tcPr>
            <w:tcW w:w="5945" w:type="dxa"/>
          </w:tcPr>
          <w:p w:rsidR="004A3636" w:rsidRDefault="005F2F9D" w:rsidP="00290EF1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RATIFICATION OF MINUTES </w:t>
            </w:r>
          </w:p>
          <w:p w:rsidR="004A3636" w:rsidRDefault="00290EF1" w:rsidP="00FC062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May 1</w:t>
            </w:r>
            <w:r w:rsidR="005F2F9D">
              <w:rPr>
                <w:rFonts w:asciiTheme="majorHAnsi" w:hAnsiTheme="majorHAnsi"/>
                <w:sz w:val="22"/>
                <w:szCs w:val="22"/>
              </w:rPr>
              <w:t>, 2018</w:t>
            </w:r>
            <w:r w:rsidR="001675A7">
              <w:rPr>
                <w:rFonts w:asciiTheme="majorHAnsi" w:hAnsiTheme="majorHAnsi"/>
                <w:sz w:val="22"/>
                <w:szCs w:val="22"/>
              </w:rPr>
              <w:t>*</w:t>
            </w:r>
          </w:p>
          <w:p w:rsidR="005F2F9D" w:rsidRPr="004A3636" w:rsidRDefault="004A3636" w:rsidP="00FC062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2"/>
                <w:szCs w:val="22"/>
              </w:rPr>
            </w:pPr>
            <w:r w:rsidRPr="004A3636">
              <w:rPr>
                <w:rFonts w:asciiTheme="majorHAnsi" w:hAnsiTheme="majorHAnsi"/>
                <w:sz w:val="22"/>
                <w:szCs w:val="22"/>
              </w:rPr>
              <w:t>September 4, 2018</w:t>
            </w:r>
            <w:r w:rsidR="001675A7">
              <w:rPr>
                <w:rFonts w:asciiTheme="majorHAnsi" w:hAnsiTheme="majorHAnsi"/>
                <w:sz w:val="22"/>
                <w:szCs w:val="22"/>
              </w:rPr>
              <w:t>*</w:t>
            </w:r>
          </w:p>
          <w:p w:rsidR="004A3636" w:rsidRPr="00881082" w:rsidRDefault="00881082" w:rsidP="00FC062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2"/>
                <w:szCs w:val="22"/>
              </w:rPr>
            </w:pPr>
            <w:r w:rsidRPr="00881082">
              <w:rPr>
                <w:rFonts w:asciiTheme="majorHAnsi" w:hAnsiTheme="majorHAnsi"/>
                <w:sz w:val="22"/>
                <w:szCs w:val="22"/>
              </w:rPr>
              <w:t>October 2, 2018</w:t>
            </w:r>
            <w:r>
              <w:rPr>
                <w:rFonts w:asciiTheme="majorHAnsi" w:hAnsiTheme="majorHAnsi"/>
                <w:sz w:val="22"/>
                <w:szCs w:val="22"/>
              </w:rPr>
              <w:t>*</w:t>
            </w:r>
          </w:p>
        </w:tc>
        <w:tc>
          <w:tcPr>
            <w:tcW w:w="2911" w:type="dxa"/>
          </w:tcPr>
          <w:p w:rsidR="005F2F9D" w:rsidRDefault="005F2F9D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2F9D" w:rsidTr="0047593A">
        <w:tc>
          <w:tcPr>
            <w:tcW w:w="5945" w:type="dxa"/>
          </w:tcPr>
          <w:p w:rsidR="005F2F9D" w:rsidRDefault="005F2F9D" w:rsidP="00290EF1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11" w:type="dxa"/>
          </w:tcPr>
          <w:p w:rsidR="005F2F9D" w:rsidRDefault="005F2F9D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81082" w:rsidTr="0047593A">
        <w:tc>
          <w:tcPr>
            <w:tcW w:w="5945" w:type="dxa"/>
          </w:tcPr>
          <w:p w:rsidR="00881082" w:rsidRPr="00AB6363" w:rsidRDefault="00881082" w:rsidP="00AB6363">
            <w:pPr>
              <w:pStyle w:val="ListParagraph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ACTION ITEMS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911" w:type="dxa"/>
          </w:tcPr>
          <w:p w:rsidR="00881082" w:rsidRDefault="00336B02" w:rsidP="002B14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Moses Haimbodi, Ph.D.</w:t>
            </w:r>
          </w:p>
          <w:p w:rsidR="00336B02" w:rsidRDefault="00336B02" w:rsidP="002B14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Faculty Council Chair</w:t>
            </w:r>
          </w:p>
          <w:p w:rsidR="00336B02" w:rsidRDefault="00336B02" w:rsidP="002B14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81082" w:rsidTr="0047593A">
        <w:tc>
          <w:tcPr>
            <w:tcW w:w="5945" w:type="dxa"/>
          </w:tcPr>
          <w:p w:rsidR="0066449B" w:rsidRDefault="0066449B" w:rsidP="000341B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Approval of the 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sz w:val="22"/>
                <w:szCs w:val="22"/>
              </w:rPr>
              <w:t>December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Graduates</w:t>
            </w:r>
          </w:p>
          <w:p w:rsidR="0066449B" w:rsidRDefault="0066449B" w:rsidP="0066449B">
            <w:pPr>
              <w:pStyle w:val="ListParagraph"/>
              <w:ind w:left="1080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F02BDE" w:rsidRDefault="00F02BDE" w:rsidP="000341B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Nominations Committee</w:t>
            </w:r>
          </w:p>
          <w:p w:rsidR="00F02BDE" w:rsidRDefault="00F02BDE" w:rsidP="00F02BDE">
            <w:pPr>
              <w:pStyle w:val="ListParagraph"/>
              <w:ind w:left="1080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881082" w:rsidRDefault="000341BD" w:rsidP="000341B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Revision of Institutional Learning Outcome 1</w:t>
            </w:r>
            <w:r w:rsidR="00336B02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  <w:p w:rsidR="000341BD" w:rsidRDefault="000341BD" w:rsidP="000341B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44256" w:rsidRPr="00144256" w:rsidRDefault="00144256" w:rsidP="00144256">
            <w:pPr>
              <w:pStyle w:val="ListParagraph"/>
              <w:ind w:left="1080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897C12" w:rsidRPr="0066449B" w:rsidRDefault="008F243B" w:rsidP="0066449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Art 460 Digital Photography III</w:t>
            </w:r>
            <w:r w:rsidR="00336B02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  <w:tc>
          <w:tcPr>
            <w:tcW w:w="2911" w:type="dxa"/>
          </w:tcPr>
          <w:p w:rsidR="0066449B" w:rsidRDefault="0066449B" w:rsidP="00290EF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Ms. Cathy Rutledge</w:t>
            </w:r>
          </w:p>
          <w:p w:rsidR="0066449B" w:rsidRDefault="0066449B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02BDE" w:rsidRDefault="00F02BDE" w:rsidP="00290EF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James Gallagher, Ph.D.</w:t>
            </w:r>
          </w:p>
          <w:p w:rsidR="00F02BDE" w:rsidRDefault="00F02BDE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881082" w:rsidRDefault="000341BD" w:rsidP="00290EF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General Education Committee</w:t>
            </w:r>
          </w:p>
          <w:p w:rsidR="00144256" w:rsidRDefault="00144256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897C12" w:rsidRDefault="00144256" w:rsidP="00290EF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Curriculum Committee</w:t>
            </w:r>
          </w:p>
          <w:p w:rsidR="00897C12" w:rsidRDefault="00897C12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81082" w:rsidTr="0047593A">
        <w:tc>
          <w:tcPr>
            <w:tcW w:w="5945" w:type="dxa"/>
          </w:tcPr>
          <w:p w:rsidR="002A00C6" w:rsidRDefault="00881082" w:rsidP="00837516">
            <w:pPr>
              <w:pStyle w:val="ListParagraph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REPORTS</w:t>
            </w:r>
            <w:r w:rsidR="00BC4514">
              <w:rPr>
                <w:rFonts w:asciiTheme="majorHAnsi" w:hAnsiTheme="majorHAnsi"/>
                <w:b/>
                <w:sz w:val="22"/>
                <w:szCs w:val="22"/>
              </w:rPr>
              <w:t>/DISCUSSION</w:t>
            </w:r>
          </w:p>
          <w:p w:rsidR="00BC4514" w:rsidRDefault="00BC4514" w:rsidP="00BC451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Anti-hazing Law</w:t>
            </w:r>
          </w:p>
          <w:p w:rsidR="00144256" w:rsidRDefault="00144256" w:rsidP="0014425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44256" w:rsidRPr="00144256" w:rsidRDefault="00144256" w:rsidP="0014425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Brief reports from 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all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Faculty Standing Committees to include </w:t>
            </w:r>
            <w:r w:rsidR="00562193">
              <w:rPr>
                <w:rFonts w:asciiTheme="majorHAnsi" w:hAnsiTheme="majorHAnsi"/>
                <w:sz w:val="22"/>
                <w:szCs w:val="22"/>
              </w:rPr>
              <w:t>name of chair, number of meetings, and topics discussed.</w:t>
            </w:r>
          </w:p>
        </w:tc>
        <w:tc>
          <w:tcPr>
            <w:tcW w:w="2911" w:type="dxa"/>
          </w:tcPr>
          <w:p w:rsidR="002A00C6" w:rsidRDefault="002A00C6" w:rsidP="002A00C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C4514" w:rsidRDefault="00BC4514" w:rsidP="002A00C6">
            <w:pPr>
              <w:rPr>
                <w:rFonts w:asciiTheme="majorHAnsi" w:hAnsiTheme="majorHAnsi"/>
                <w:sz w:val="22"/>
                <w:szCs w:val="22"/>
              </w:rPr>
            </w:pPr>
            <w:r w:rsidRPr="00BC4514">
              <w:rPr>
                <w:rFonts w:asciiTheme="majorHAnsi" w:hAnsiTheme="majorHAnsi"/>
                <w:sz w:val="22"/>
                <w:szCs w:val="22"/>
              </w:rPr>
              <w:t>Seitu I. Stephens, J.D.</w:t>
            </w:r>
          </w:p>
          <w:p w:rsidR="00F02BDE" w:rsidRDefault="00F02BDE" w:rsidP="002A00C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02BDE" w:rsidRDefault="00F02BDE" w:rsidP="002A00C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Faculty Standing Committee Representatives</w:t>
            </w:r>
          </w:p>
        </w:tc>
      </w:tr>
      <w:tr w:rsidR="00881082" w:rsidTr="0047593A">
        <w:tc>
          <w:tcPr>
            <w:tcW w:w="5945" w:type="dxa"/>
          </w:tcPr>
          <w:p w:rsidR="00881082" w:rsidRPr="00367B8F" w:rsidRDefault="00881082" w:rsidP="00290EF1">
            <w:pPr>
              <w:pStyle w:val="ListParagraph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911" w:type="dxa"/>
          </w:tcPr>
          <w:p w:rsidR="00881082" w:rsidRDefault="00881082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81082" w:rsidTr="0047593A">
        <w:tc>
          <w:tcPr>
            <w:tcW w:w="5945" w:type="dxa"/>
          </w:tcPr>
          <w:p w:rsidR="004E0C10" w:rsidRPr="00427953" w:rsidRDefault="00881082" w:rsidP="00837516">
            <w:pPr>
              <w:pStyle w:val="ListParagraph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 w:rsidRPr="00367B8F">
              <w:rPr>
                <w:rFonts w:asciiTheme="majorHAnsi" w:hAnsiTheme="majorHAnsi"/>
                <w:b/>
                <w:sz w:val="22"/>
                <w:szCs w:val="22"/>
              </w:rPr>
              <w:t>ANNOUNCEMENTS</w:t>
            </w:r>
          </w:p>
        </w:tc>
        <w:tc>
          <w:tcPr>
            <w:tcW w:w="2911" w:type="dxa"/>
          </w:tcPr>
          <w:p w:rsidR="004E0C10" w:rsidRDefault="004E0C10" w:rsidP="004E0C1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E0C10" w:rsidTr="0047593A">
        <w:tc>
          <w:tcPr>
            <w:tcW w:w="5945" w:type="dxa"/>
          </w:tcPr>
          <w:p w:rsidR="004E0C10" w:rsidRDefault="004E0C10" w:rsidP="00290EF1">
            <w:pPr>
              <w:pStyle w:val="ListParagraph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911" w:type="dxa"/>
          </w:tcPr>
          <w:p w:rsidR="004E0C10" w:rsidRDefault="004E0C10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81082" w:rsidTr="0047593A">
        <w:tc>
          <w:tcPr>
            <w:tcW w:w="5945" w:type="dxa"/>
          </w:tcPr>
          <w:p w:rsidR="00881082" w:rsidRPr="00367B8F" w:rsidRDefault="00881082" w:rsidP="00290EF1">
            <w:pPr>
              <w:pStyle w:val="ListParagraph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ADJOURNMENT</w:t>
            </w:r>
          </w:p>
        </w:tc>
        <w:tc>
          <w:tcPr>
            <w:tcW w:w="2911" w:type="dxa"/>
          </w:tcPr>
          <w:p w:rsidR="00881082" w:rsidRDefault="00881082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F2F9D" w:rsidRDefault="005F2F9D" w:rsidP="00290EF1">
      <w:pPr>
        <w:jc w:val="right"/>
        <w:rPr>
          <w:rFonts w:asciiTheme="majorHAnsi" w:hAnsiTheme="majorHAnsi"/>
          <w:b/>
          <w:i/>
          <w:sz w:val="20"/>
          <w:szCs w:val="22"/>
        </w:rPr>
      </w:pPr>
    </w:p>
    <w:p w:rsidR="005F2F9D" w:rsidRPr="005F2F9D" w:rsidRDefault="005F2F9D" w:rsidP="00FC062E">
      <w:pPr>
        <w:jc w:val="right"/>
        <w:rPr>
          <w:rFonts w:ascii="Arial" w:hAnsi="Arial" w:cs="Arial"/>
          <w:sz w:val="28"/>
          <w:szCs w:val="28"/>
        </w:rPr>
      </w:pPr>
      <w:r w:rsidRPr="00D371A1">
        <w:rPr>
          <w:rFonts w:asciiTheme="majorHAnsi" w:hAnsiTheme="majorHAnsi"/>
          <w:b/>
          <w:i/>
          <w:sz w:val="20"/>
          <w:szCs w:val="22"/>
        </w:rPr>
        <w:t>*</w:t>
      </w:r>
      <w:r w:rsidRPr="00D371A1">
        <w:rPr>
          <w:rFonts w:asciiTheme="majorHAnsi" w:hAnsiTheme="majorHAnsi"/>
          <w:i/>
          <w:sz w:val="20"/>
          <w:szCs w:val="22"/>
        </w:rPr>
        <w:t xml:space="preserve"> posted:  Academic Affairs Faculty Portal</w:t>
      </w:r>
    </w:p>
    <w:sectPr w:rsidR="005F2F9D" w:rsidRPr="005F2F9D" w:rsidSect="00FC062E">
      <w:footerReference w:type="even" r:id="rId10"/>
      <w:footerReference w:type="default" r:id="rId11"/>
      <w:footerReference w:type="first" r:id="rId12"/>
      <w:pgSz w:w="12240" w:h="15840"/>
      <w:pgMar w:top="547" w:right="1800" w:bottom="418" w:left="1800" w:header="720" w:footer="86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62" w:rsidRDefault="00B11C62">
      <w:r>
        <w:separator/>
      </w:r>
    </w:p>
  </w:endnote>
  <w:endnote w:type="continuationSeparator" w:id="0">
    <w:p w:rsidR="00B11C62" w:rsidRDefault="00B1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Display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25" w:rsidRDefault="00E46C25" w:rsidP="00E46C25">
    <w:pPr>
      <w:jc w:val="center"/>
      <w:rPr>
        <w:rFonts w:asciiTheme="minorHAnsi" w:hAnsiTheme="minorHAnsi" w:cstheme="minorHAnsi"/>
        <w:b/>
        <w:color w:val="365F91" w:themeColor="accent1" w:themeShade="BF"/>
        <w:sz w:val="20"/>
      </w:rPr>
    </w:pPr>
  </w:p>
  <w:p w:rsidR="00E46C25" w:rsidRDefault="00E46C25" w:rsidP="00E46C25">
    <w:pPr>
      <w:jc w:val="center"/>
      <w:rPr>
        <w:rFonts w:asciiTheme="minorHAnsi" w:hAnsiTheme="minorHAnsi" w:cstheme="minorHAnsi"/>
        <w:b/>
        <w:color w:val="365F91" w:themeColor="accent1" w:themeShade="BF"/>
        <w:sz w:val="20"/>
      </w:rPr>
    </w:pPr>
  </w:p>
  <w:p w:rsidR="00E46C25" w:rsidRPr="006817D7" w:rsidRDefault="00E46C25" w:rsidP="00E46C25">
    <w:pPr>
      <w:jc w:val="center"/>
      <w:rPr>
        <w:rFonts w:asciiTheme="minorHAnsi" w:hAnsiTheme="minorHAnsi" w:cstheme="minorHAnsi"/>
        <w:b/>
        <w:color w:val="365F91" w:themeColor="accent1" w:themeShade="BF"/>
        <w:sz w:val="20"/>
      </w:rPr>
    </w:pPr>
    <w:r w:rsidRPr="006817D7">
      <w:rPr>
        <w:rFonts w:asciiTheme="minorHAnsi" w:hAnsiTheme="minorHAnsi" w:cstheme="minorHAnsi"/>
        <w:b/>
        <w:color w:val="365F91" w:themeColor="accent1" w:themeShade="BF"/>
        <w:sz w:val="20"/>
      </w:rPr>
      <w:t xml:space="preserve">1570 Baltimore Pike, Lincoln University, Pennsylvania 19352-0999  •  </w:t>
    </w:r>
    <w:r w:rsidRPr="006817D7">
      <w:rPr>
        <w:rFonts w:asciiTheme="minorHAnsi" w:hAnsiTheme="minorHAnsi" w:cstheme="minorHAnsi"/>
        <w:b/>
        <w:color w:val="365F91" w:themeColor="accent1" w:themeShade="BF"/>
        <w:sz w:val="20"/>
        <w:szCs w:val="20"/>
      </w:rPr>
      <w:t>www.lincoln.edu</w:t>
    </w:r>
  </w:p>
  <w:p w:rsidR="00E46C25" w:rsidRDefault="00E46C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5A" w:rsidRPr="00B939A8" w:rsidRDefault="000055DF" w:rsidP="00B939A8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AF0C159" wp14:editId="31366274">
              <wp:simplePos x="0" y="0"/>
              <wp:positionH relativeFrom="page">
                <wp:posOffset>421005</wp:posOffset>
              </wp:positionH>
              <wp:positionV relativeFrom="paragraph">
                <wp:posOffset>238125</wp:posOffset>
              </wp:positionV>
              <wp:extent cx="7086600" cy="373380"/>
              <wp:effectExtent l="0" t="0" r="0" b="762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55DF" w:rsidRPr="006817D7" w:rsidRDefault="000055DF" w:rsidP="000055D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20"/>
                            </w:rPr>
                          </w:pPr>
                          <w:r w:rsidRPr="006817D7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20"/>
                            </w:rPr>
                            <w:t xml:space="preserve">1570 Baltimore Pike, Lincoln University, Pennsylvania 19352-0999  •  </w:t>
                          </w:r>
                          <w:r w:rsidRPr="006817D7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20"/>
                              <w:szCs w:val="20"/>
                            </w:rPr>
                            <w:t>www.lincoln.edu</w:t>
                          </w:r>
                        </w:p>
                        <w:p w:rsidR="000055DF" w:rsidRPr="003F2A60" w:rsidRDefault="000055DF" w:rsidP="000055DF">
                          <w:pPr>
                            <w:spacing w:before="120"/>
                            <w:jc w:val="center"/>
                            <w:rPr>
                              <w:rFonts w:ascii="Minion Display" w:hAnsi="Minion Display" w:cs="Arial"/>
                              <w:b/>
                              <w:color w:val="FB834F"/>
                              <w:sz w:val="12"/>
                              <w:szCs w:val="12"/>
                            </w:rPr>
                          </w:pPr>
                        </w:p>
                        <w:p w:rsidR="000055DF" w:rsidRPr="003F2A60" w:rsidRDefault="000055DF" w:rsidP="000055DF">
                          <w:pPr>
                            <w:rPr>
                              <w:rFonts w:ascii="Minion Display" w:hAnsi="Minion Display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.15pt;margin-top:18.75pt;width:558pt;height:29.4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" filled="f" stroked="f">
              <v:textbox>
                <w:txbxContent>
                  <w:p w:rsidR="000055DF" w:rsidRPr="006817D7" w:rsidRDefault="000055DF" w:rsidP="000055DF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20"/>
                      </w:rPr>
                    </w:pPr>
                    <w:r w:rsidRPr="006817D7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20"/>
                      </w:rPr>
                      <w:t xml:space="preserve">1570 Baltimore Pike, Lincoln University, Pennsylvania 19352-0999  •  </w:t>
                    </w:r>
                    <w:r w:rsidRPr="006817D7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20"/>
                        <w:szCs w:val="20"/>
                      </w:rPr>
                      <w:t>www.lincoln.edu</w:t>
                    </w:r>
                  </w:p>
                  <w:p w:rsidR="000055DF" w:rsidRPr="003F2A60" w:rsidRDefault="000055DF" w:rsidP="000055DF">
                    <w:pPr>
                      <w:spacing w:before="120"/>
                      <w:jc w:val="center"/>
                      <w:rPr>
                        <w:rFonts w:ascii="Minion Display" w:hAnsi="Minion Display" w:cs="Arial"/>
                        <w:b/>
                        <w:color w:val="FB834F"/>
                        <w:sz w:val="12"/>
                        <w:szCs w:val="12"/>
                      </w:rPr>
                    </w:pPr>
                  </w:p>
                  <w:p w:rsidR="000055DF" w:rsidRPr="003F2A60" w:rsidRDefault="000055DF" w:rsidP="000055DF">
                    <w:pPr>
                      <w:rPr>
                        <w:rFonts w:ascii="Minion Display" w:hAnsi="Minion Display"/>
                        <w:sz w:val="12"/>
                        <w:szCs w:val="12"/>
                      </w:rPr>
                    </w:pPr>
                  </w:p>
                </w:txbxContent>
              </v:textbox>
              <w10:wrap type="square"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5A" w:rsidRDefault="00802D5F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E6BBE02" wp14:editId="5664F93D">
              <wp:simplePos x="0" y="0"/>
              <wp:positionH relativeFrom="page">
                <wp:posOffset>472440</wp:posOffset>
              </wp:positionH>
              <wp:positionV relativeFrom="paragraph">
                <wp:posOffset>-355600</wp:posOffset>
              </wp:positionV>
              <wp:extent cx="7086600" cy="859536"/>
              <wp:effectExtent l="0" t="0" r="0" b="4445"/>
              <wp:wrapSquare wrapText="bothSides"/>
              <wp:docPr id="343" name="Text Box 3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0" cy="8595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695A" w:rsidRPr="006817D7" w:rsidRDefault="00802D5F" w:rsidP="000E774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20"/>
                            </w:rPr>
                          </w:pPr>
                          <w:r w:rsidRPr="006817D7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20"/>
                            </w:rPr>
                            <w:t xml:space="preserve">1570 Baltimore Pike, Lincoln University, Pennsylvania 19352-0999  •  </w:t>
                          </w:r>
                          <w:r w:rsidRPr="006817D7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20"/>
                              <w:szCs w:val="20"/>
                            </w:rPr>
                            <w:t>www.lincoln.edu</w:t>
                          </w:r>
                        </w:p>
                        <w:p w:rsidR="0055695A" w:rsidRPr="006817D7" w:rsidRDefault="00802D5F" w:rsidP="000E7746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i/>
                              <w:color w:val="1F497D"/>
                              <w:sz w:val="16"/>
                              <w:szCs w:val="16"/>
                            </w:rPr>
                          </w:pPr>
                          <w:r w:rsidRPr="006817D7">
                            <w:rPr>
                              <w:rFonts w:asciiTheme="minorHAnsi" w:hAnsiTheme="minorHAnsi" w:cstheme="minorHAnsi"/>
                              <w:i/>
                              <w:color w:val="1F497D"/>
                              <w:sz w:val="16"/>
                              <w:szCs w:val="16"/>
                            </w:rPr>
                            <w:t>MISSION</w:t>
                          </w:r>
                          <w:r w:rsidRPr="006817D7">
                            <w:rPr>
                              <w:rFonts w:asciiTheme="minorHAnsi" w:hAnsiTheme="minorHAnsi" w:cstheme="minorHAnsi"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:  </w:t>
                          </w:r>
                          <w:r w:rsidRPr="006817D7">
                            <w:rPr>
                              <w:rFonts w:asciiTheme="minorHAnsi" w:hAnsiTheme="minorHAnsi" w:cstheme="minorHAnsi"/>
                              <w:i/>
                              <w:color w:val="1F497D"/>
                              <w:sz w:val="16"/>
                              <w:szCs w:val="16"/>
                            </w:rPr>
                            <w:t xml:space="preserve">Lincoln University, the nation’s first degree-granting Historically Black College and University (HBCU), </w:t>
                          </w:r>
                        </w:p>
                        <w:p w:rsidR="0055695A" w:rsidRPr="006817D7" w:rsidRDefault="00802D5F" w:rsidP="000E7746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color w:val="000000"/>
                              <w:sz w:val="16"/>
                              <w:szCs w:val="16"/>
                            </w:rPr>
                          </w:pPr>
                          <w:r w:rsidRPr="006817D7">
                            <w:rPr>
                              <w:rFonts w:asciiTheme="minorHAnsi" w:hAnsiTheme="minorHAnsi" w:cstheme="minorHAnsi"/>
                              <w:i/>
                              <w:color w:val="1F497D"/>
                              <w:sz w:val="16"/>
                              <w:szCs w:val="16"/>
                            </w:rPr>
                            <w:t>educates and empowers students to lead their communities and change the world.</w:t>
                          </w:r>
                        </w:p>
                        <w:p w:rsidR="0055695A" w:rsidRPr="006817D7" w:rsidRDefault="00802D5F" w:rsidP="000E7746">
                          <w:pPr>
                            <w:spacing w:before="120" w:line="720" w:lineRule="auto"/>
                            <w:jc w:val="center"/>
                            <w:rPr>
                              <w:rFonts w:asciiTheme="minorHAnsi" w:hAnsiTheme="minorHAnsi" w:cstheme="minorHAnsi"/>
                              <w:i/>
                              <w:color w:val="000000"/>
                              <w:sz w:val="16"/>
                              <w:szCs w:val="16"/>
                            </w:rPr>
                          </w:pPr>
                          <w:r w:rsidRPr="006817D7">
                            <w:rPr>
                              <w:rFonts w:asciiTheme="minorHAnsi" w:hAnsiTheme="minorHAnsi" w:cstheme="minorHAnsi"/>
                              <w:i/>
                              <w:color w:val="1F497D"/>
                              <w:sz w:val="16"/>
                              <w:szCs w:val="16"/>
                            </w:rPr>
                            <w:t>Lincoln University is regionally accredited by the Middle States Commission on Higher Education.</w:t>
                          </w:r>
                        </w:p>
                        <w:p w:rsidR="0055695A" w:rsidRPr="003F2A60" w:rsidRDefault="0066449B" w:rsidP="000E7746">
                          <w:pPr>
                            <w:spacing w:before="120"/>
                            <w:jc w:val="center"/>
                            <w:rPr>
                              <w:rFonts w:ascii="Minion Display" w:hAnsi="Minion Display" w:cs="Arial"/>
                              <w:b/>
                              <w:color w:val="FB834F"/>
                              <w:sz w:val="12"/>
                              <w:szCs w:val="12"/>
                            </w:rPr>
                          </w:pPr>
                        </w:p>
                        <w:p w:rsidR="0055695A" w:rsidRPr="003F2A60" w:rsidRDefault="0066449B" w:rsidP="000E7746">
                          <w:pPr>
                            <w:rPr>
                              <w:rFonts w:ascii="Minion Display" w:hAnsi="Minion Display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3" o:spid="_x0000_s1028" type="#_x0000_t202" style="position:absolute;margin-left:37.2pt;margin-top:-28pt;width:558pt;height:67.7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" filled="f" stroked="f">
              <v:textbox>
                <w:txbxContent>
                  <w:p w:rsidR="0055695A" w:rsidRPr="006817D7" w:rsidRDefault="00802D5F" w:rsidP="000E7746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20"/>
                      </w:rPr>
                    </w:pPr>
                    <w:r w:rsidRPr="006817D7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20"/>
                      </w:rPr>
                      <w:t xml:space="preserve">1570 Baltimore Pike, Lincoln University, Pennsylvania 19352-0999  •  </w:t>
                    </w:r>
                    <w:r w:rsidRPr="006817D7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20"/>
                        <w:szCs w:val="20"/>
                      </w:rPr>
                      <w:t>www.lincoln.edu</w:t>
                    </w:r>
                  </w:p>
                  <w:p w:rsidR="0055695A" w:rsidRPr="006817D7" w:rsidRDefault="00802D5F" w:rsidP="000E7746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i/>
                        <w:color w:val="1F497D"/>
                        <w:sz w:val="16"/>
                        <w:szCs w:val="16"/>
                      </w:rPr>
                    </w:pPr>
                    <w:r w:rsidRPr="006817D7">
                      <w:rPr>
                        <w:rFonts w:asciiTheme="minorHAnsi" w:hAnsiTheme="minorHAnsi" w:cstheme="minorHAnsi"/>
                        <w:i/>
                        <w:color w:val="1F497D"/>
                        <w:sz w:val="16"/>
                        <w:szCs w:val="16"/>
                      </w:rPr>
                      <w:t>MISSION</w:t>
                    </w:r>
                    <w:r w:rsidRPr="006817D7">
                      <w:rPr>
                        <w:rFonts w:asciiTheme="minorHAnsi" w:hAnsiTheme="minorHAnsi" w:cstheme="minorHAnsi"/>
                        <w:i/>
                        <w:color w:val="000000"/>
                        <w:sz w:val="16"/>
                        <w:szCs w:val="16"/>
                      </w:rPr>
                      <w:t xml:space="preserve">:  </w:t>
                    </w:r>
                    <w:r w:rsidRPr="006817D7">
                      <w:rPr>
                        <w:rFonts w:asciiTheme="minorHAnsi" w:hAnsiTheme="minorHAnsi" w:cstheme="minorHAnsi"/>
                        <w:i/>
                        <w:color w:val="1F497D"/>
                        <w:sz w:val="16"/>
                        <w:szCs w:val="16"/>
                      </w:rPr>
                      <w:t xml:space="preserve">Lincoln University, the nation’s first degree-granting Historically Black College and University (HBCU), </w:t>
                    </w:r>
                  </w:p>
                  <w:p w:rsidR="0055695A" w:rsidRPr="006817D7" w:rsidRDefault="00802D5F" w:rsidP="000E7746">
                    <w:pPr>
                      <w:jc w:val="center"/>
                      <w:rPr>
                        <w:rFonts w:asciiTheme="minorHAnsi" w:hAnsiTheme="minorHAnsi" w:cstheme="minorHAnsi"/>
                        <w:i/>
                        <w:color w:val="000000"/>
                        <w:sz w:val="16"/>
                        <w:szCs w:val="16"/>
                      </w:rPr>
                    </w:pPr>
                    <w:r w:rsidRPr="006817D7">
                      <w:rPr>
                        <w:rFonts w:asciiTheme="minorHAnsi" w:hAnsiTheme="minorHAnsi" w:cstheme="minorHAnsi"/>
                        <w:i/>
                        <w:color w:val="1F497D"/>
                        <w:sz w:val="16"/>
                        <w:szCs w:val="16"/>
                      </w:rPr>
                      <w:t>educates and empowers students to lead their communities and change the world.</w:t>
                    </w:r>
                  </w:p>
                  <w:p w:rsidR="0055695A" w:rsidRPr="006817D7" w:rsidRDefault="00802D5F" w:rsidP="000E7746">
                    <w:pPr>
                      <w:spacing w:before="120" w:line="720" w:lineRule="auto"/>
                      <w:jc w:val="center"/>
                      <w:rPr>
                        <w:rFonts w:asciiTheme="minorHAnsi" w:hAnsiTheme="minorHAnsi" w:cstheme="minorHAnsi"/>
                        <w:i/>
                        <w:color w:val="000000"/>
                        <w:sz w:val="16"/>
                        <w:szCs w:val="16"/>
                      </w:rPr>
                    </w:pPr>
                    <w:r w:rsidRPr="006817D7">
                      <w:rPr>
                        <w:rFonts w:asciiTheme="minorHAnsi" w:hAnsiTheme="minorHAnsi" w:cstheme="minorHAnsi"/>
                        <w:i/>
                        <w:color w:val="1F497D"/>
                        <w:sz w:val="16"/>
                        <w:szCs w:val="16"/>
                      </w:rPr>
                      <w:t>Lincoln University is regionally accredited by the Middle States Commission on Higher Education.</w:t>
                    </w:r>
                  </w:p>
                  <w:p w:rsidR="0055695A" w:rsidRPr="003F2A60" w:rsidRDefault="0066449B" w:rsidP="000E7746">
                    <w:pPr>
                      <w:spacing w:before="120"/>
                      <w:jc w:val="center"/>
                      <w:rPr>
                        <w:rFonts w:ascii="Minion Display" w:hAnsi="Minion Display" w:cs="Arial"/>
                        <w:b/>
                        <w:color w:val="FB834F"/>
                        <w:sz w:val="12"/>
                        <w:szCs w:val="12"/>
                      </w:rPr>
                    </w:pPr>
                  </w:p>
                  <w:p w:rsidR="0055695A" w:rsidRPr="003F2A60" w:rsidRDefault="0066449B" w:rsidP="000E7746">
                    <w:pPr>
                      <w:rPr>
                        <w:rFonts w:ascii="Minion Display" w:hAnsi="Minion Display"/>
                        <w:sz w:val="12"/>
                        <w:szCs w:val="12"/>
                      </w:rPr>
                    </w:pPr>
                  </w:p>
                </w:txbxContent>
              </v:textbox>
              <w10:wrap type="square"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62" w:rsidRDefault="00B11C62">
      <w:r>
        <w:separator/>
      </w:r>
    </w:p>
  </w:footnote>
  <w:footnote w:type="continuationSeparator" w:id="0">
    <w:p w:rsidR="00B11C62" w:rsidRDefault="00B1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7C2"/>
    <w:multiLevelType w:val="hybridMultilevel"/>
    <w:tmpl w:val="AB42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14A77"/>
    <w:multiLevelType w:val="hybridMultilevel"/>
    <w:tmpl w:val="15B4F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0738DB"/>
    <w:multiLevelType w:val="hybridMultilevel"/>
    <w:tmpl w:val="B198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01633"/>
    <w:multiLevelType w:val="hybridMultilevel"/>
    <w:tmpl w:val="42CCE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943764"/>
    <w:multiLevelType w:val="hybridMultilevel"/>
    <w:tmpl w:val="83608A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105F61"/>
    <w:multiLevelType w:val="hybridMultilevel"/>
    <w:tmpl w:val="8C4A5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2F0A06"/>
    <w:multiLevelType w:val="hybridMultilevel"/>
    <w:tmpl w:val="796C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10F4E"/>
    <w:multiLevelType w:val="hybridMultilevel"/>
    <w:tmpl w:val="F9A82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C04CF7"/>
    <w:multiLevelType w:val="hybridMultilevel"/>
    <w:tmpl w:val="7DDAA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5F"/>
    <w:rsid w:val="000055DF"/>
    <w:rsid w:val="00016B12"/>
    <w:rsid w:val="000341BD"/>
    <w:rsid w:val="00050A92"/>
    <w:rsid w:val="000F6E3E"/>
    <w:rsid w:val="001158BC"/>
    <w:rsid w:val="00144256"/>
    <w:rsid w:val="00160272"/>
    <w:rsid w:val="001675A7"/>
    <w:rsid w:val="00181C5C"/>
    <w:rsid w:val="001B4F30"/>
    <w:rsid w:val="001D6A79"/>
    <w:rsid w:val="001D7F0D"/>
    <w:rsid w:val="00290EF1"/>
    <w:rsid w:val="002A00C6"/>
    <w:rsid w:val="00312390"/>
    <w:rsid w:val="00314E34"/>
    <w:rsid w:val="00336B02"/>
    <w:rsid w:val="0038317D"/>
    <w:rsid w:val="00393F5E"/>
    <w:rsid w:val="003B7758"/>
    <w:rsid w:val="00427953"/>
    <w:rsid w:val="004558DD"/>
    <w:rsid w:val="0047593A"/>
    <w:rsid w:val="004A3636"/>
    <w:rsid w:val="004E0C10"/>
    <w:rsid w:val="004F4512"/>
    <w:rsid w:val="00562193"/>
    <w:rsid w:val="005742F8"/>
    <w:rsid w:val="005F2F9D"/>
    <w:rsid w:val="00606098"/>
    <w:rsid w:val="0066449B"/>
    <w:rsid w:val="0072766C"/>
    <w:rsid w:val="00802D5F"/>
    <w:rsid w:val="00811419"/>
    <w:rsid w:val="00837516"/>
    <w:rsid w:val="00881082"/>
    <w:rsid w:val="0088360B"/>
    <w:rsid w:val="00897C12"/>
    <w:rsid w:val="008A4166"/>
    <w:rsid w:val="008F243B"/>
    <w:rsid w:val="008F7CFF"/>
    <w:rsid w:val="0096729A"/>
    <w:rsid w:val="0099719E"/>
    <w:rsid w:val="009D4089"/>
    <w:rsid w:val="009E56EC"/>
    <w:rsid w:val="00A46B6D"/>
    <w:rsid w:val="00AB6363"/>
    <w:rsid w:val="00B01DBA"/>
    <w:rsid w:val="00B11C62"/>
    <w:rsid w:val="00BC1B0F"/>
    <w:rsid w:val="00BC4514"/>
    <w:rsid w:val="00BD6E85"/>
    <w:rsid w:val="00E32ADF"/>
    <w:rsid w:val="00E46C25"/>
    <w:rsid w:val="00E633B3"/>
    <w:rsid w:val="00F02BDE"/>
    <w:rsid w:val="00FC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62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802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2D5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D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5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5D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F9D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5F2F9D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62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802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2D5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D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5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5D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F9D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5F2F9D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F286B-6A9F-4A1D-8969-37425923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Univeristy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McNeil, Jacquenette</dc:creator>
  <cp:lastModifiedBy>McNeil, Jacquenette</cp:lastModifiedBy>
  <cp:revision>2</cp:revision>
  <cp:lastPrinted>2018-11-06T15:32:00Z</cp:lastPrinted>
  <dcterms:created xsi:type="dcterms:W3CDTF">2018-11-29T19:40:00Z</dcterms:created>
  <dcterms:modified xsi:type="dcterms:W3CDTF">2018-11-29T19:40:00Z</dcterms:modified>
</cp:coreProperties>
</file>