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7E" w:rsidRPr="00A512C0" w:rsidRDefault="0048645D">
      <w:pPr>
        <w:rPr>
          <w:b/>
        </w:rPr>
      </w:pPr>
      <w:r w:rsidRPr="00A512C0">
        <w:rPr>
          <w:b/>
        </w:rPr>
        <w:t>How to delete an account that has never been used (GLDL)</w:t>
      </w:r>
    </w:p>
    <w:p w:rsidR="0048645D" w:rsidRDefault="0048645D">
      <w:r>
        <w:t>For the purpose of this example I first created a new account to be deleted (01-00-000000-</w:t>
      </w:r>
      <w:proofErr w:type="gramStart"/>
      <w:r>
        <w:t>80030  -</w:t>
      </w:r>
      <w:proofErr w:type="gramEnd"/>
      <w:r>
        <w:t xml:space="preserve"> Test)</w:t>
      </w:r>
    </w:p>
    <w:p w:rsidR="009B583E" w:rsidRDefault="0048645D">
      <w:r>
        <w:t>ALWAYS VERIFY THAT THERE HAS BEEN NO ACTIVITY SINCE THE BEGINNING OF COLLEAGUE (DATATEL</w:t>
      </w:r>
      <w:r w:rsidR="00A512C0">
        <w:t>.</w:t>
      </w:r>
      <w:r>
        <w:t>)</w:t>
      </w:r>
      <w:r w:rsidR="00A512C0">
        <w:t xml:space="preserve">  ANY HISTORY WILL BE DELETED.</w:t>
      </w:r>
    </w:p>
    <w:p w:rsidR="0048645D" w:rsidRDefault="0048645D"/>
    <w:p w:rsidR="0048645D" w:rsidRDefault="0048645D" w:rsidP="00A512C0">
      <w:pPr>
        <w:pStyle w:val="ListParagraph"/>
        <w:numPr>
          <w:ilvl w:val="0"/>
          <w:numId w:val="1"/>
        </w:numPr>
      </w:pPr>
      <w:r>
        <w:t>First – Type “GLDL”</w:t>
      </w:r>
    </w:p>
    <w:p w:rsidR="009B583E" w:rsidRDefault="009B583E"/>
    <w:p w:rsidR="009B583E" w:rsidRDefault="009B583E">
      <w:r>
        <w:rPr>
          <w:noProof/>
        </w:rPr>
        <w:drawing>
          <wp:inline distT="0" distB="0" distL="0" distR="0" wp14:anchorId="453060A2" wp14:editId="4BD02AB5">
            <wp:extent cx="5943600" cy="4264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3E" w:rsidRDefault="009B583E"/>
    <w:p w:rsidR="009B583E" w:rsidRDefault="0048645D" w:rsidP="00A512C0">
      <w:pPr>
        <w:pStyle w:val="ListParagraph"/>
        <w:numPr>
          <w:ilvl w:val="0"/>
          <w:numId w:val="1"/>
        </w:numPr>
      </w:pPr>
      <w:r>
        <w:t>Next detail in to “GL Account Definition” by clicking on the magnifying glass.</w:t>
      </w:r>
    </w:p>
    <w:p w:rsidR="0048645D" w:rsidRDefault="0048645D" w:rsidP="00A512C0">
      <w:pPr>
        <w:pStyle w:val="ListParagraph"/>
        <w:numPr>
          <w:ilvl w:val="0"/>
          <w:numId w:val="1"/>
        </w:numPr>
      </w:pPr>
      <w:r>
        <w:t>Then populate the Fund, Program, Department and Object Fields. (See Below)</w:t>
      </w:r>
    </w:p>
    <w:p w:rsidR="009B583E" w:rsidRDefault="009B583E">
      <w:r>
        <w:rPr>
          <w:noProof/>
        </w:rPr>
        <w:lastRenderedPageBreak/>
        <w:drawing>
          <wp:inline distT="0" distB="0" distL="0" distR="0" wp14:anchorId="3CB1A406" wp14:editId="27BB68DC">
            <wp:extent cx="5943600" cy="437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3E" w:rsidRDefault="009B583E"/>
    <w:p w:rsidR="0048645D" w:rsidRDefault="0048645D" w:rsidP="00A512C0">
      <w:pPr>
        <w:pStyle w:val="ListParagraph"/>
        <w:numPr>
          <w:ilvl w:val="0"/>
          <w:numId w:val="2"/>
        </w:numPr>
      </w:pPr>
      <w:r>
        <w:t>After entering the account detail hit “Save All.”</w:t>
      </w:r>
    </w:p>
    <w:p w:rsidR="0048645D" w:rsidRDefault="0048645D" w:rsidP="00A512C0">
      <w:pPr>
        <w:pStyle w:val="ListParagraph"/>
        <w:numPr>
          <w:ilvl w:val="0"/>
          <w:numId w:val="2"/>
        </w:numPr>
      </w:pPr>
      <w:r>
        <w:t>This will bring you back to the main screen and show the account to be deleted.</w:t>
      </w:r>
    </w:p>
    <w:p w:rsidR="0048645D" w:rsidRDefault="0048645D">
      <w:r>
        <w:t>Note that in this example we’re only deleting a single account.  If we wanted to delete all accounts in</w:t>
      </w:r>
      <w:r w:rsidR="00A512C0">
        <w:t xml:space="preserve"> a particular department, simply</w:t>
      </w:r>
      <w:r>
        <w:t xml:space="preserve"> leave the other fields undefined.  CHECK THE LIST ON THE MAIN SCREEN BEFORE PROCEEDING WITH DELETION.</w:t>
      </w:r>
    </w:p>
    <w:p w:rsidR="009B583E" w:rsidRDefault="009B583E">
      <w:r>
        <w:rPr>
          <w:noProof/>
        </w:rPr>
        <w:lastRenderedPageBreak/>
        <w:drawing>
          <wp:inline distT="0" distB="0" distL="0" distR="0" wp14:anchorId="76C593BA" wp14:editId="42494F9E">
            <wp:extent cx="5943600" cy="4338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3E" w:rsidRDefault="009B583E"/>
    <w:p w:rsidR="000467B1" w:rsidRDefault="000467B1" w:rsidP="00A512C0">
      <w:pPr>
        <w:pStyle w:val="ListParagraph"/>
        <w:numPr>
          <w:ilvl w:val="0"/>
          <w:numId w:val="3"/>
        </w:numPr>
      </w:pPr>
      <w:r>
        <w:t>Select “Save All”</w:t>
      </w:r>
    </w:p>
    <w:p w:rsidR="000467B1" w:rsidRDefault="000467B1" w:rsidP="00A512C0">
      <w:pPr>
        <w:pStyle w:val="ListParagraph"/>
        <w:numPr>
          <w:ilvl w:val="0"/>
          <w:numId w:val="3"/>
        </w:numPr>
      </w:pPr>
      <w:r>
        <w:t>A confirmation screen will appear to confirm deletion (see below.)</w:t>
      </w:r>
    </w:p>
    <w:p w:rsidR="000467B1" w:rsidRDefault="000467B1">
      <w:bookmarkStart w:id="0" w:name="_GoBack"/>
      <w:bookmarkEnd w:id="0"/>
    </w:p>
    <w:p w:rsidR="009B583E" w:rsidRDefault="009B583E"/>
    <w:p w:rsidR="009B583E" w:rsidRDefault="009B583E">
      <w:r>
        <w:rPr>
          <w:noProof/>
        </w:rPr>
        <w:drawing>
          <wp:inline distT="0" distB="0" distL="0" distR="0" wp14:anchorId="4EB67106" wp14:editId="0CCB8BBA">
            <wp:extent cx="5943600" cy="1456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7F8">
        <w:tab/>
      </w:r>
      <w:r w:rsidR="00BB07F8">
        <w:tab/>
      </w:r>
    </w:p>
    <w:sectPr w:rsidR="009B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532A"/>
    <w:multiLevelType w:val="hybridMultilevel"/>
    <w:tmpl w:val="A2D0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FD6"/>
    <w:multiLevelType w:val="hybridMultilevel"/>
    <w:tmpl w:val="700A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4B1"/>
    <w:multiLevelType w:val="hybridMultilevel"/>
    <w:tmpl w:val="0640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E"/>
    <w:rsid w:val="000467B1"/>
    <w:rsid w:val="0048645D"/>
    <w:rsid w:val="009B583E"/>
    <w:rsid w:val="00A512C0"/>
    <w:rsid w:val="00BB07F8"/>
    <w:rsid w:val="00C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DE6F"/>
  <w15:chartTrackingRefBased/>
  <w15:docId w15:val="{94853FD8-7B0C-484F-85CE-042520F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2019-05-15T19:42:00Z</dcterms:created>
  <dcterms:modified xsi:type="dcterms:W3CDTF">2019-05-15T20:38:00Z</dcterms:modified>
</cp:coreProperties>
</file>