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19" w:rsidRPr="007F65DA" w:rsidRDefault="00541175" w:rsidP="00541175">
      <w:pPr>
        <w:ind w:right="-990"/>
        <w:rPr>
          <w:rFonts w:ascii="Arial Black" w:hAnsi="Arial Black" w:cs="Tahoma"/>
          <w:b/>
        </w:rPr>
      </w:pPr>
      <w:r>
        <w:rPr>
          <w:rFonts w:ascii="Arial Black" w:hAnsi="Arial Black" w:cs="Tahoma"/>
          <w:b/>
        </w:rPr>
        <w:t xml:space="preserve">     </w:t>
      </w:r>
      <w:r w:rsidR="001F33DA" w:rsidRPr="007F65DA">
        <w:rPr>
          <w:rFonts w:ascii="Arial Black" w:hAnsi="Arial Black" w:cs="Tahoma"/>
          <w:b/>
        </w:rPr>
        <w:t>CRITERIA</w:t>
      </w:r>
      <w:r w:rsidR="00492519" w:rsidRPr="007F65DA">
        <w:rPr>
          <w:rFonts w:ascii="Arial Black" w:hAnsi="Arial Black" w:cs="Tahoma"/>
          <w:b/>
        </w:rPr>
        <w:t xml:space="preserve"> REQUIRED BY FEDERAL REGULATION</w:t>
      </w:r>
      <w:r>
        <w:rPr>
          <w:rFonts w:ascii="Arial Black" w:hAnsi="Arial Black" w:cs="Tahoma"/>
          <w:b/>
        </w:rPr>
        <w:t>S</w:t>
      </w:r>
      <w:r w:rsidR="00492519" w:rsidRPr="007F65DA">
        <w:rPr>
          <w:rFonts w:ascii="Arial Black" w:hAnsi="Arial Black" w:cs="Tahoma"/>
          <w:b/>
        </w:rPr>
        <w:t xml:space="preserve"> FOR </w:t>
      </w:r>
      <w:r>
        <w:rPr>
          <w:rFonts w:ascii="Arial Black" w:hAnsi="Arial Black" w:cs="Tahoma"/>
          <w:b/>
        </w:rPr>
        <w:t>IRB APPROVAL</w:t>
      </w:r>
      <w:r w:rsidR="00204446">
        <w:rPr>
          <w:rFonts w:ascii="Arial Black" w:hAnsi="Arial Black" w:cs="Tahoma"/>
          <w:b/>
        </w:rPr>
        <w:t xml:space="preserve"> </w:t>
      </w:r>
      <w:r>
        <w:rPr>
          <w:rFonts w:ascii="Arial Black" w:hAnsi="Arial Black" w:cs="Tahoma"/>
          <w:b/>
        </w:rPr>
        <w:t xml:space="preserve">OF </w:t>
      </w:r>
      <w:r w:rsidR="00492519" w:rsidRPr="007F65DA">
        <w:rPr>
          <w:rFonts w:ascii="Arial Black" w:hAnsi="Arial Black" w:cs="Tahoma"/>
          <w:b/>
        </w:rPr>
        <w:t xml:space="preserve">A HUMAN </w:t>
      </w:r>
      <w:r>
        <w:rPr>
          <w:rFonts w:ascii="Arial Black" w:hAnsi="Arial Black" w:cs="Tahoma"/>
          <w:b/>
        </w:rPr>
        <w:t xml:space="preserve">RESEARCH </w:t>
      </w:r>
      <w:r w:rsidR="00492519" w:rsidRPr="007F65DA">
        <w:rPr>
          <w:rFonts w:ascii="Arial Black" w:hAnsi="Arial Black" w:cs="Tahoma"/>
          <w:b/>
        </w:rPr>
        <w:t xml:space="preserve">STUDY </w:t>
      </w:r>
    </w:p>
    <w:p w:rsidR="00EA7FE0" w:rsidRPr="00E11A78" w:rsidRDefault="00EA7FE0">
      <w:pPr>
        <w:ind w:right="-990"/>
        <w:rPr>
          <w:rFonts w:ascii="Arial Black" w:hAnsi="Arial Black" w:cs="Tahoma"/>
          <w:b/>
          <w:sz w:val="16"/>
          <w:szCs w:val="16"/>
        </w:rPr>
      </w:pPr>
    </w:p>
    <w:tbl>
      <w:tblPr>
        <w:tblW w:w="144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730"/>
        <w:gridCol w:w="3894"/>
        <w:gridCol w:w="6000"/>
        <w:gridCol w:w="720"/>
        <w:gridCol w:w="600"/>
      </w:tblGrid>
      <w:tr w:rsidR="007F65DA" w:rsidRPr="00204446" w:rsidTr="00706B4B">
        <w:tc>
          <w:tcPr>
            <w:tcW w:w="546" w:type="dxa"/>
            <w:shd w:val="clear" w:color="auto" w:fill="E1FFE1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2624" w:type="dxa"/>
            <w:gridSpan w:val="3"/>
            <w:shd w:val="clear" w:color="auto" w:fill="E1FFE1"/>
          </w:tcPr>
          <w:p w:rsidR="007F65DA" w:rsidRPr="00204446" w:rsidRDefault="007F65DA" w:rsidP="00204446">
            <w:pPr>
              <w:rPr>
                <w:sz w:val="18"/>
              </w:rPr>
            </w:pPr>
          </w:p>
        </w:tc>
        <w:tc>
          <w:tcPr>
            <w:tcW w:w="720" w:type="dxa"/>
            <w:shd w:val="clear" w:color="auto" w:fill="D5FFD5"/>
          </w:tcPr>
          <w:p w:rsidR="007F65DA" w:rsidRPr="00B246AD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B246AD">
              <w:rPr>
                <w:rFonts w:ascii="Tahoma" w:hAnsi="Tahoma" w:cs="Tahoma"/>
                <w:b/>
                <w:caps/>
                <w:sz w:val="22"/>
                <w:szCs w:val="22"/>
              </w:rPr>
              <w:t>Y</w:t>
            </w:r>
            <w:r w:rsidRPr="00B246AD">
              <w:rPr>
                <w:rFonts w:ascii="Tahoma" w:hAnsi="Tahoma" w:cs="Tahoma"/>
                <w:b/>
                <w:caps/>
                <w:sz w:val="20"/>
                <w:szCs w:val="20"/>
              </w:rPr>
              <w:t>es</w:t>
            </w:r>
          </w:p>
        </w:tc>
        <w:tc>
          <w:tcPr>
            <w:tcW w:w="600" w:type="dxa"/>
            <w:shd w:val="clear" w:color="auto" w:fill="D5FFD5"/>
          </w:tcPr>
          <w:p w:rsidR="007F65DA" w:rsidRPr="00B246AD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B246AD">
              <w:rPr>
                <w:rFonts w:ascii="Tahoma" w:hAnsi="Tahoma" w:cs="Tahoma"/>
                <w:b/>
                <w:caps/>
                <w:sz w:val="22"/>
                <w:szCs w:val="22"/>
              </w:rPr>
              <w:t>N</w:t>
            </w:r>
            <w:r w:rsidRPr="00B246AD">
              <w:rPr>
                <w:rFonts w:ascii="Tahoma" w:hAnsi="Tahoma" w:cs="Tahoma"/>
                <w:b/>
                <w:caps/>
                <w:sz w:val="20"/>
                <w:szCs w:val="20"/>
              </w:rPr>
              <w:t>o</w:t>
            </w:r>
          </w:p>
        </w:tc>
      </w:tr>
      <w:tr w:rsidR="007F65DA" w:rsidRPr="00204446" w:rsidTr="00706B4B">
        <w:trPr>
          <w:trHeight w:val="962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r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isks to subjects are minimized</w:t>
            </w:r>
          </w:p>
          <w:p w:rsidR="007F65DA" w:rsidRPr="00204446" w:rsidRDefault="007F65DA" w:rsidP="00204446">
            <w:pPr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204446">
              <w:rPr>
                <w:rFonts w:ascii="Tahoma" w:hAnsi="Tahoma" w:cs="Tahoma"/>
                <w:sz w:val="22"/>
                <w:szCs w:val="22"/>
              </w:rPr>
              <w:t>Procedures are consistent with sound research design and do not unnecessarily expose subjects to risk.</w:t>
            </w:r>
          </w:p>
          <w:p w:rsidR="007F65DA" w:rsidRPr="00204446" w:rsidRDefault="007F65DA" w:rsidP="00204446">
            <w:pPr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204446">
              <w:rPr>
                <w:rFonts w:ascii="Tahoma" w:hAnsi="Tahoma" w:cs="Tahoma"/>
                <w:sz w:val="22"/>
                <w:szCs w:val="22"/>
              </w:rPr>
              <w:t>Study utilizes procedures already performed for diagnosis/treatment -- when appropriate.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737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r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isks to subjects are reasonable in relation to anticipated benefits, if any, to subjects and the importance of the knowledge that may reasonably be expected to result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1439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Selection of subjects is equitable</w:t>
            </w:r>
          </w:p>
          <w:p w:rsidR="000D4486" w:rsidRPr="00204446" w:rsidRDefault="000D4486" w:rsidP="008C47FF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 w:rsidRPr="00204446">
              <w:rPr>
                <w:rFonts w:ascii="Tahoma" w:hAnsi="Tahoma" w:cs="Tahoma"/>
                <w:sz w:val="22"/>
                <w:szCs w:val="22"/>
              </w:rPr>
              <w:t>Inclusion/exclusion criteria are adequate</w:t>
            </w:r>
          </w:p>
          <w:p w:rsidR="000D4486" w:rsidRPr="00204446" w:rsidRDefault="000D4486" w:rsidP="008C47FF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 w:rsidRPr="00204446">
              <w:rPr>
                <w:rFonts w:ascii="Tahoma" w:hAnsi="Tahoma" w:cs="Tahoma"/>
                <w:sz w:val="22"/>
                <w:szCs w:val="22"/>
              </w:rPr>
              <w:t>Research purpose and setting are appropriate</w:t>
            </w:r>
          </w:p>
          <w:p w:rsidR="000D4486" w:rsidRPr="00204446" w:rsidRDefault="000D4486" w:rsidP="008C47FF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 w:rsidRPr="00204446">
              <w:rPr>
                <w:rFonts w:ascii="Tahoma" w:hAnsi="Tahoma" w:cs="Tahoma"/>
                <w:sz w:val="22"/>
                <w:szCs w:val="22"/>
              </w:rPr>
              <w:t>Recruitment process is fair</w:t>
            </w:r>
          </w:p>
          <w:p w:rsidR="007F65DA" w:rsidRPr="00204446" w:rsidRDefault="007F65DA" w:rsidP="008C47FF">
            <w:pPr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 w:rsidRPr="00204446">
              <w:rPr>
                <w:rFonts w:ascii="Tahoma" w:hAnsi="Tahoma" w:cs="Tahoma"/>
                <w:sz w:val="22"/>
                <w:szCs w:val="22"/>
              </w:rPr>
              <w:t>Special Requirements for vulnerable populations are addressed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701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12624" w:type="dxa"/>
            <w:gridSpan w:val="3"/>
          </w:tcPr>
          <w:p w:rsidR="007F65DA" w:rsidRPr="00DD3A8B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i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nformed consent will be sought </w:t>
            </w:r>
            <w:r w:rsidR="00541175"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or waived 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in accordance with 45 CFR 46.116</w:t>
            </w:r>
            <w:r w:rsidR="000D4486"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—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and 21 CFR 50.25 for FDA-regulated research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bookmarkStart w:id="0" w:name="_GoBack"/>
        <w:bookmarkEnd w:id="0"/>
      </w:tr>
      <w:tr w:rsidR="007F65DA" w:rsidRPr="00204446" w:rsidTr="00706B4B">
        <w:trPr>
          <w:trHeight w:val="719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i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nformed consent will be documented </w:t>
            </w:r>
            <w:r w:rsidR="00541175"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or documentation waived 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in accordance with 45 CFR 46.117</w:t>
            </w:r>
            <w:r w:rsidR="00541175"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—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and 21 CFR 50.27 for FDA-regulated research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701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P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rovisions for monitoring Collected data are adequate to ensure the safety of subjects – when appropriate.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539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P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rovisions to protect privacy of subjects are adequate – when appropriate.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521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P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rovisions to maintain confidentiality of data are adequate – when appropriate.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629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204446">
              <w:rPr>
                <w:rFonts w:ascii="Tahoma" w:hAnsi="Tahoma" w:cs="Tahoma"/>
                <w:b/>
                <w:caps/>
                <w:sz w:val="22"/>
                <w:szCs w:val="22"/>
              </w:rPr>
              <w:t>V</w:t>
            </w:r>
            <w:r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ulnerable populations are adequately protected by additional safeguards</w:t>
            </w:r>
            <w:r w:rsidR="000D4486" w:rsidRPr="00204446">
              <w:rPr>
                <w:rFonts w:ascii="Tahoma" w:hAnsi="Tahoma" w:cs="Tahoma"/>
                <w:b/>
                <w:caps/>
                <w:sz w:val="20"/>
                <w:szCs w:val="20"/>
              </w:rPr>
              <w:t>.</w:t>
            </w:r>
          </w:p>
          <w:p w:rsidR="007F65DA" w:rsidRPr="00204446" w:rsidRDefault="00541175" w:rsidP="00493949">
            <w:pPr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204446">
              <w:rPr>
                <w:rFonts w:ascii="Tahoma" w:hAnsi="Tahoma" w:cs="Tahoma"/>
                <w:sz w:val="22"/>
                <w:szCs w:val="22"/>
              </w:rPr>
              <w:t>See criteria for protecting c</w:t>
            </w:r>
            <w:r w:rsidR="007F65DA" w:rsidRPr="00204446">
              <w:rPr>
                <w:rFonts w:ascii="Tahoma" w:hAnsi="Tahoma" w:cs="Tahoma"/>
                <w:sz w:val="22"/>
                <w:szCs w:val="22"/>
              </w:rPr>
              <w:t>hildren, prisoners, pregnant women</w:t>
            </w:r>
            <w:r w:rsidR="008C013D">
              <w:rPr>
                <w:rFonts w:ascii="Tahoma" w:hAnsi="Tahoma" w:cs="Tahoma"/>
                <w:sz w:val="22"/>
                <w:szCs w:val="22"/>
              </w:rPr>
              <w:t xml:space="preserve">, fetuses, and neonates. 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674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10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04446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204446">
              <w:rPr>
                <w:rFonts w:ascii="Tahoma" w:hAnsi="Tahoma" w:cs="Tahoma"/>
                <w:b/>
                <w:sz w:val="20"/>
                <w:szCs w:val="20"/>
              </w:rPr>
              <w:t>F MULTI-SITE RESEARCH STUDY MANAGEMENT OF INFORMATION RELEVANT TO PROTECTION OF SUBJECTS IS ADEQUATE.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F65DA" w:rsidRPr="00204446" w:rsidTr="00706B4B">
        <w:trPr>
          <w:trHeight w:val="701"/>
        </w:trPr>
        <w:tc>
          <w:tcPr>
            <w:tcW w:w="546" w:type="dxa"/>
            <w:shd w:val="clear" w:color="auto" w:fill="EFFFEF"/>
          </w:tcPr>
          <w:p w:rsidR="007F65DA" w:rsidRPr="00F847F1" w:rsidRDefault="007F65DA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11</w:t>
            </w:r>
          </w:p>
        </w:tc>
        <w:tc>
          <w:tcPr>
            <w:tcW w:w="12624" w:type="dxa"/>
            <w:gridSpan w:val="3"/>
          </w:tcPr>
          <w:p w:rsidR="007F65DA" w:rsidRPr="00204446" w:rsidRDefault="007F65DA" w:rsidP="0020444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F</w:t>
            </w:r>
            <w:r w:rsidRPr="00204446">
              <w:rPr>
                <w:rFonts w:ascii="Tahoma" w:hAnsi="Tahoma" w:cs="Tahoma"/>
                <w:b/>
                <w:sz w:val="20"/>
                <w:szCs w:val="20"/>
              </w:rPr>
              <w:t>OR CONTINUING REVIEW OR REVIEW OF MODIFICATIONS, NEW INFORMATION THAT MIGHT AFFECT THE WILLINGNESS OF PARTICIPANTS TO CONTINUE TO PARTICIPATE WILL BE PROVIDED – WHEN APPROPRIATE.</w:t>
            </w:r>
          </w:p>
        </w:tc>
        <w:tc>
          <w:tcPr>
            <w:tcW w:w="72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600" w:type="dxa"/>
            <w:vAlign w:val="center"/>
          </w:tcPr>
          <w:p w:rsidR="007F65DA" w:rsidRPr="008C47FF" w:rsidRDefault="007F65DA" w:rsidP="00FB1A5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C47F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7FF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8C47FF">
              <w:rPr>
                <w:rFonts w:ascii="Tahoma" w:hAnsi="Tahoma" w:cs="Tahoma"/>
                <w:sz w:val="22"/>
                <w:szCs w:val="22"/>
              </w:rPr>
            </w:r>
            <w:r w:rsidRPr="008C47FF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541175" w:rsidRPr="00F847F1" w:rsidTr="00706B4B">
        <w:trPr>
          <w:gridAfter w:val="2"/>
          <w:wAfter w:w="1320" w:type="dxa"/>
          <w:trHeight w:val="332"/>
        </w:trPr>
        <w:tc>
          <w:tcPr>
            <w:tcW w:w="546" w:type="dxa"/>
            <w:shd w:val="clear" w:color="auto" w:fill="EFFFEF"/>
          </w:tcPr>
          <w:p w:rsidR="00541175" w:rsidRPr="00F847F1" w:rsidRDefault="00541175" w:rsidP="0020444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847F1">
              <w:rPr>
                <w:rFonts w:ascii="Tahoma" w:hAnsi="Tahoma" w:cs="Tahoma"/>
                <w:b/>
                <w:sz w:val="22"/>
                <w:szCs w:val="22"/>
              </w:rPr>
              <w:t>12</w:t>
            </w:r>
          </w:p>
        </w:tc>
        <w:tc>
          <w:tcPr>
            <w:tcW w:w="2730" w:type="dxa"/>
          </w:tcPr>
          <w:p w:rsidR="00541175" w:rsidRPr="00F847F1" w:rsidRDefault="00541175" w:rsidP="00F847F1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F847F1">
              <w:rPr>
                <w:rFonts w:ascii="Tahoma" w:hAnsi="Tahoma" w:cs="Tahoma"/>
                <w:b/>
                <w:caps/>
                <w:sz w:val="22"/>
                <w:szCs w:val="22"/>
              </w:rPr>
              <w:t>F</w:t>
            </w: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t>requency of Review</w:t>
            </w:r>
          </w:p>
        </w:tc>
        <w:tc>
          <w:tcPr>
            <w:tcW w:w="3894" w:type="dxa"/>
          </w:tcPr>
          <w:p w:rsidR="00541175" w:rsidRPr="00F847F1" w:rsidRDefault="00541175" w:rsidP="00F847F1">
            <w:pPr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12 Months  </w:t>
            </w: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instrText xml:space="preserve"> FORMCHECKBOX </w:instrText>
            </w: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</w: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6000" w:type="dxa"/>
          </w:tcPr>
          <w:p w:rsidR="00541175" w:rsidRPr="00F847F1" w:rsidRDefault="00541175" w:rsidP="008B39E4">
            <w:pPr>
              <w:tabs>
                <w:tab w:val="left" w:pos="302"/>
                <w:tab w:val="left" w:pos="331"/>
                <w:tab w:val="left" w:pos="360"/>
                <w:tab w:val="left" w:pos="446"/>
              </w:tabs>
              <w:rPr>
                <w:rFonts w:ascii="Tahoma" w:hAnsi="Tahoma" w:cs="Tahoma"/>
                <w:b/>
                <w:caps/>
                <w:sz w:val="20"/>
                <w:szCs w:val="20"/>
              </w:rPr>
            </w:pP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instrText xml:space="preserve"> FORMCHECKBOX </w:instrText>
            </w: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</w:r>
            <w:r w:rsidRPr="00F847F1">
              <w:rPr>
                <w:rFonts w:ascii="Tahoma" w:hAnsi="Tahoma" w:cs="Tahoma"/>
                <w:b/>
                <w:caps/>
                <w:sz w:val="20"/>
                <w:szCs w:val="20"/>
              </w:rPr>
              <w:fldChar w:fldCharType="end"/>
            </w:r>
            <w:bookmarkEnd w:id="1"/>
            <w:r w:rsidR="007A5122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 </w:t>
            </w:r>
            <w:r w:rsidR="00654320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less: </w:t>
            </w:r>
            <w:r w:rsidR="007A5122">
              <w:rPr>
                <w:rFonts w:ascii="Tahoma" w:hAnsi="Tahoma" w:cs="Tahoma"/>
                <w:b/>
                <w:caps/>
                <w:sz w:val="20"/>
                <w:szCs w:val="20"/>
              </w:rPr>
              <w:t xml:space="preserve">determine appropriate approval </w:t>
            </w:r>
            <w:r w:rsidR="008B39E4">
              <w:rPr>
                <w:rFonts w:ascii="Tahoma" w:hAnsi="Tahoma" w:cs="Tahoma"/>
                <w:b/>
                <w:caps/>
                <w:sz w:val="20"/>
                <w:szCs w:val="20"/>
              </w:rPr>
              <w:tab/>
            </w:r>
            <w:r w:rsidR="007A5122">
              <w:rPr>
                <w:rFonts w:ascii="Tahoma" w:hAnsi="Tahoma" w:cs="Tahoma"/>
                <w:b/>
                <w:caps/>
                <w:sz w:val="20"/>
                <w:szCs w:val="20"/>
              </w:rPr>
              <w:t>period:</w:t>
            </w:r>
          </w:p>
        </w:tc>
      </w:tr>
    </w:tbl>
    <w:p w:rsidR="005A0797" w:rsidRPr="00E11A78" w:rsidRDefault="005A0797" w:rsidP="00541175">
      <w:pPr>
        <w:rPr>
          <w:b/>
          <w:bCs/>
          <w:sz w:val="16"/>
          <w:szCs w:val="16"/>
        </w:rPr>
      </w:pPr>
    </w:p>
    <w:p w:rsidR="007F65DA" w:rsidRPr="00D84EA6" w:rsidRDefault="007F65DA" w:rsidP="007F65DA">
      <w:pPr>
        <w:rPr>
          <w:rFonts w:ascii="Tahoma" w:hAnsi="Tahoma" w:cs="Tahoma"/>
          <w:b/>
          <w:bCs/>
          <w:sz w:val="18"/>
          <w:szCs w:val="18"/>
        </w:rPr>
      </w:pPr>
      <w:r w:rsidRPr="00D84EA6">
        <w:rPr>
          <w:rFonts w:ascii="Tahoma" w:hAnsi="Tahoma" w:cs="Tahoma"/>
          <w:b/>
          <w:bCs/>
          <w:sz w:val="18"/>
          <w:szCs w:val="18"/>
        </w:rPr>
        <w:t>Important Notes:</w:t>
      </w:r>
    </w:p>
    <w:p w:rsidR="007F65DA" w:rsidRPr="000D4486" w:rsidRDefault="007F65DA" w:rsidP="007F65DA">
      <w:pPr>
        <w:numPr>
          <w:ilvl w:val="0"/>
          <w:numId w:val="3"/>
        </w:numPr>
        <w:rPr>
          <w:rFonts w:cs="Arial"/>
          <w:sz w:val="18"/>
          <w:szCs w:val="18"/>
        </w:rPr>
      </w:pPr>
      <w:r w:rsidRPr="000D4486">
        <w:rPr>
          <w:rFonts w:cs="Arial"/>
          <w:sz w:val="18"/>
          <w:szCs w:val="18"/>
        </w:rPr>
        <w:t>The study cannot be approved unless the IRB determines the study meets the above criteria.</w:t>
      </w:r>
    </w:p>
    <w:p w:rsidR="007F65DA" w:rsidRPr="000D4486" w:rsidRDefault="007F65DA" w:rsidP="007F65DA">
      <w:pPr>
        <w:numPr>
          <w:ilvl w:val="0"/>
          <w:numId w:val="3"/>
        </w:numPr>
        <w:spacing w:before="60"/>
        <w:rPr>
          <w:rFonts w:cs="Arial"/>
          <w:sz w:val="18"/>
          <w:szCs w:val="18"/>
        </w:rPr>
      </w:pPr>
      <w:r w:rsidRPr="000D4486">
        <w:rPr>
          <w:rFonts w:cs="Arial"/>
          <w:sz w:val="18"/>
          <w:szCs w:val="18"/>
        </w:rPr>
        <w:t xml:space="preserve">If substantive clarifications or modifications are needed before a Full Committee application can satisfy the criteria, the outcome of the review should be “D. Deferred.” The response will be returned to the Full Committee for Review. </w:t>
      </w:r>
    </w:p>
    <w:p w:rsidR="00541175" w:rsidRPr="000D4486" w:rsidRDefault="00541175" w:rsidP="007F65DA">
      <w:pPr>
        <w:numPr>
          <w:ilvl w:val="0"/>
          <w:numId w:val="3"/>
        </w:numPr>
        <w:spacing w:before="60"/>
        <w:rPr>
          <w:rFonts w:cs="Arial"/>
          <w:sz w:val="18"/>
          <w:szCs w:val="18"/>
        </w:rPr>
      </w:pPr>
      <w:r w:rsidRPr="000D4486">
        <w:rPr>
          <w:rFonts w:cs="Arial"/>
          <w:sz w:val="18"/>
          <w:szCs w:val="18"/>
        </w:rPr>
        <w:t>Additional criteria apply for a) waiving or altering consent or b) protecting vulnerable populations.</w:t>
      </w:r>
      <w:r w:rsidR="00E11A78" w:rsidRPr="000D4486">
        <w:rPr>
          <w:rFonts w:cs="Arial"/>
          <w:sz w:val="18"/>
          <w:szCs w:val="18"/>
        </w:rPr>
        <w:t xml:space="preserve">                                                      </w:t>
      </w:r>
    </w:p>
    <w:sectPr w:rsidR="00541175" w:rsidRPr="000D4486" w:rsidSect="00BF51FB">
      <w:footerReference w:type="default" r:id="rId12"/>
      <w:pgSz w:w="15840" w:h="12240" w:orient="landscape" w:code="1"/>
      <w:pgMar w:top="144" w:right="720" w:bottom="144" w:left="720" w:header="144" w:footer="2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17" w:rsidRPr="008B05B7" w:rsidRDefault="00767917">
      <w:pPr>
        <w:rPr>
          <w:sz w:val="18"/>
          <w:szCs w:val="18"/>
        </w:rPr>
      </w:pPr>
      <w:r w:rsidRPr="008B05B7">
        <w:rPr>
          <w:sz w:val="18"/>
          <w:szCs w:val="18"/>
        </w:rPr>
        <w:separator/>
      </w:r>
    </w:p>
  </w:endnote>
  <w:endnote w:type="continuationSeparator" w:id="0">
    <w:p w:rsidR="00767917" w:rsidRPr="008B05B7" w:rsidRDefault="00767917">
      <w:pPr>
        <w:rPr>
          <w:sz w:val="18"/>
          <w:szCs w:val="18"/>
        </w:rPr>
      </w:pPr>
      <w:r w:rsidRPr="008B05B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318" w:rsidRPr="00DE34DB" w:rsidRDefault="00DE34DB" w:rsidP="00DE34DB">
    <w:pPr>
      <w:pStyle w:val="Footer"/>
      <w:jc w:val="right"/>
      <w:rPr>
        <w:rFonts w:ascii="Arial" w:hAnsi="Arial" w:cs="Arial"/>
        <w:sz w:val="18"/>
        <w:szCs w:val="18"/>
      </w:rPr>
    </w:pPr>
    <w:r w:rsidRPr="00DE34DB">
      <w:rPr>
        <w:rFonts w:ascii="Arial" w:hAnsi="Arial" w:cs="Arial"/>
        <w:sz w:val="18"/>
        <w:szCs w:val="18"/>
      </w:rPr>
      <w:t>Version 3-26-09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17" w:rsidRPr="008B05B7" w:rsidRDefault="00767917">
      <w:pPr>
        <w:rPr>
          <w:sz w:val="18"/>
          <w:szCs w:val="18"/>
        </w:rPr>
      </w:pPr>
      <w:r w:rsidRPr="008B05B7">
        <w:rPr>
          <w:sz w:val="18"/>
          <w:szCs w:val="18"/>
        </w:rPr>
        <w:separator/>
      </w:r>
    </w:p>
  </w:footnote>
  <w:footnote w:type="continuationSeparator" w:id="0">
    <w:p w:rsidR="00767917" w:rsidRPr="008B05B7" w:rsidRDefault="00767917">
      <w:pPr>
        <w:rPr>
          <w:sz w:val="18"/>
          <w:szCs w:val="18"/>
        </w:rPr>
      </w:pPr>
      <w:r w:rsidRPr="008B05B7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025"/>
    <w:multiLevelType w:val="hybridMultilevel"/>
    <w:tmpl w:val="E25C71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F62D9"/>
    <w:multiLevelType w:val="multilevel"/>
    <w:tmpl w:val="EB42EDF8"/>
    <w:lvl w:ilvl="0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3349CD"/>
    <w:multiLevelType w:val="hybridMultilevel"/>
    <w:tmpl w:val="EB42EDF8"/>
    <w:lvl w:ilvl="0" w:tplc="80F81B50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370113"/>
    <w:multiLevelType w:val="hybridMultilevel"/>
    <w:tmpl w:val="BC8C0110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4">
    <w:nsid w:val="3B4C200A"/>
    <w:multiLevelType w:val="multilevel"/>
    <w:tmpl w:val="BE56A26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>
    <w:nsid w:val="45307305"/>
    <w:multiLevelType w:val="multilevel"/>
    <w:tmpl w:val="6CEE7DC8"/>
    <w:lvl w:ilvl="0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38333A"/>
    <w:multiLevelType w:val="hybridMultilevel"/>
    <w:tmpl w:val="E28EF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A56FE1"/>
    <w:multiLevelType w:val="hybridMultilevel"/>
    <w:tmpl w:val="992EE54E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>
    <w:nsid w:val="53163538"/>
    <w:multiLevelType w:val="hybridMultilevel"/>
    <w:tmpl w:val="A9163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6A6D3C"/>
    <w:multiLevelType w:val="hybridMultilevel"/>
    <w:tmpl w:val="BE56A26E"/>
    <w:lvl w:ilvl="0" w:tplc="80F81B50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610E1E5C"/>
    <w:multiLevelType w:val="hybridMultilevel"/>
    <w:tmpl w:val="CE02C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D437A"/>
    <w:multiLevelType w:val="hybridMultilevel"/>
    <w:tmpl w:val="D77A26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84F07"/>
    <w:multiLevelType w:val="multilevel"/>
    <w:tmpl w:val="428C548A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1E3725"/>
    <w:multiLevelType w:val="hybridMultilevel"/>
    <w:tmpl w:val="6CEE7DC8"/>
    <w:lvl w:ilvl="0" w:tplc="80F81B50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738A0"/>
    <w:multiLevelType w:val="hybridMultilevel"/>
    <w:tmpl w:val="428C548A"/>
    <w:lvl w:ilvl="0" w:tplc="4C502BD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3"/>
  </w:num>
  <w:num w:numId="11">
    <w:abstractNumId w:val="5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6F"/>
    <w:rsid w:val="00027D0F"/>
    <w:rsid w:val="00056E31"/>
    <w:rsid w:val="00082E5B"/>
    <w:rsid w:val="00095C0D"/>
    <w:rsid w:val="000D4486"/>
    <w:rsid w:val="000F3A9D"/>
    <w:rsid w:val="001147BA"/>
    <w:rsid w:val="001B15FB"/>
    <w:rsid w:val="001F33DA"/>
    <w:rsid w:val="00204446"/>
    <w:rsid w:val="00214BE5"/>
    <w:rsid w:val="00223E30"/>
    <w:rsid w:val="002E07B0"/>
    <w:rsid w:val="002F5E99"/>
    <w:rsid w:val="003248EE"/>
    <w:rsid w:val="003A47A2"/>
    <w:rsid w:val="004267C5"/>
    <w:rsid w:val="0044072F"/>
    <w:rsid w:val="00460EA1"/>
    <w:rsid w:val="00492519"/>
    <w:rsid w:val="00493949"/>
    <w:rsid w:val="00494837"/>
    <w:rsid w:val="004E249C"/>
    <w:rsid w:val="00541175"/>
    <w:rsid w:val="005411AF"/>
    <w:rsid w:val="00591F7E"/>
    <w:rsid w:val="00596871"/>
    <w:rsid w:val="005A0797"/>
    <w:rsid w:val="005A31C1"/>
    <w:rsid w:val="005D6499"/>
    <w:rsid w:val="00621915"/>
    <w:rsid w:val="00654320"/>
    <w:rsid w:val="006C3937"/>
    <w:rsid w:val="00706B4B"/>
    <w:rsid w:val="00711D0F"/>
    <w:rsid w:val="00767917"/>
    <w:rsid w:val="00774B6D"/>
    <w:rsid w:val="007A110C"/>
    <w:rsid w:val="007A5122"/>
    <w:rsid w:val="007F65DA"/>
    <w:rsid w:val="0080190B"/>
    <w:rsid w:val="0086378F"/>
    <w:rsid w:val="00871305"/>
    <w:rsid w:val="00874F6F"/>
    <w:rsid w:val="008B05B7"/>
    <w:rsid w:val="008B39E4"/>
    <w:rsid w:val="008C013D"/>
    <w:rsid w:val="008C47FF"/>
    <w:rsid w:val="00945B1E"/>
    <w:rsid w:val="009624F4"/>
    <w:rsid w:val="00962B8F"/>
    <w:rsid w:val="00982454"/>
    <w:rsid w:val="009A3FD3"/>
    <w:rsid w:val="009B24C0"/>
    <w:rsid w:val="009C3CE8"/>
    <w:rsid w:val="00A10C39"/>
    <w:rsid w:val="00A30EB1"/>
    <w:rsid w:val="00AB1B96"/>
    <w:rsid w:val="00B04C0E"/>
    <w:rsid w:val="00B246AD"/>
    <w:rsid w:val="00B85897"/>
    <w:rsid w:val="00BA4FA8"/>
    <w:rsid w:val="00BF51FB"/>
    <w:rsid w:val="00C04318"/>
    <w:rsid w:val="00C12FDF"/>
    <w:rsid w:val="00CB0459"/>
    <w:rsid w:val="00CC36E3"/>
    <w:rsid w:val="00CE4FE4"/>
    <w:rsid w:val="00CF7A94"/>
    <w:rsid w:val="00D508D3"/>
    <w:rsid w:val="00D84EA6"/>
    <w:rsid w:val="00D91565"/>
    <w:rsid w:val="00DB2F00"/>
    <w:rsid w:val="00DC090C"/>
    <w:rsid w:val="00DD3A8B"/>
    <w:rsid w:val="00DE34DB"/>
    <w:rsid w:val="00E11A78"/>
    <w:rsid w:val="00E14110"/>
    <w:rsid w:val="00E3314A"/>
    <w:rsid w:val="00EA5B96"/>
    <w:rsid w:val="00EA7FE0"/>
    <w:rsid w:val="00EB62CD"/>
    <w:rsid w:val="00EC1F32"/>
    <w:rsid w:val="00ED6839"/>
    <w:rsid w:val="00F12C0C"/>
    <w:rsid w:val="00F42897"/>
    <w:rsid w:val="00F814E9"/>
    <w:rsid w:val="00F847F1"/>
    <w:rsid w:val="00FB1A59"/>
    <w:rsid w:val="00FD433E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ewnormal">
    <w:name w:val="New normal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ewnormal">
    <w:name w:val="New normal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571EC02BA0E4BA1B64DFD182CE6CE" ma:contentTypeVersion="1" ma:contentTypeDescription="Create a new document." ma:contentTypeScope="" ma:versionID="47a853fe2e4f78612853990859eb1cd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f13ace47f39d99f4793e977c6b537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91F594-3C09-46C2-864F-1BD5012452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3056AF-3F2B-4258-8AA5-947DF6B8A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48711E7-B20B-4E50-B12A-431F16F75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410D9-24F4-4CF9-84D1-F5110E3896EB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YES</vt:lpstr>
    </vt:vector>
  </TitlesOfParts>
  <Company>UCSF-ORA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</dc:title>
  <dc:creator>rwagner</dc:creator>
  <cp:lastModifiedBy>Nyangweso, Rispah</cp:lastModifiedBy>
  <cp:revision>2</cp:revision>
  <cp:lastPrinted>2009-04-03T18:20:00Z</cp:lastPrinted>
  <dcterms:created xsi:type="dcterms:W3CDTF">2016-07-27T20:08:00Z</dcterms:created>
  <dcterms:modified xsi:type="dcterms:W3CDTF">2016-07-27T20:08:00Z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_SourceUrl">
    <vt:lpwstr/>
  </property>
  <property fmtid="{D5CDD505-2E9C-101B-9397-08002B2CF9AE}" pid="8" name="_SharedFileIndex">
    <vt:lpwstr/>
  </property>
</Properties>
</file>